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98"/>
          <w:szCs w:val="98"/>
        </w:rPr>
      </w:pPr>
      <w:bookmarkStart w:colFirst="0" w:colLast="0" w:name="_ewvb09lfpljs" w:id="0"/>
      <w:bookmarkEnd w:id="0"/>
      <w:r w:rsidDel="00000000" w:rsidR="00000000" w:rsidRPr="00000000">
        <w:rPr>
          <w:sz w:val="98"/>
          <w:szCs w:val="98"/>
          <w:rtl w:val="0"/>
        </w:rPr>
        <w:t xml:space="preserve">Ethics of using animals in research and testing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Next to each example scenario on the 3Rs section on the next page: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Decide whether it is an example of </w:t>
      </w:r>
      <w:r w:rsidDel="00000000" w:rsidR="00000000" w:rsidRPr="00000000">
        <w:rPr>
          <w:b w:val="1"/>
          <w:bCs w:val="1"/>
          <w:rtl w:val="0"/>
        </w:rPr>
        <w:t xml:space="preserve">Replacement, Reduction, or Refinement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Explain why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240" w:before="0" w:beforeAutospacing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Describe how it could help to improve animal welfare, reduce suffering, and/or reduce ethical concerns</w:t>
      </w:r>
    </w:p>
    <w:p w:rsidR="00000000" w:rsidDel="00000000" w:rsidP="00000000" w:rsidRDefault="00000000" w:rsidRPr="00000000" w14:paraId="00000009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  <w:r w:rsidDel="00000000" w:rsidR="00000000" w:rsidRPr="00000000">
        <w:rPr>
          <w:rtl w:val="0"/>
        </w:rPr>
        <w:t xml:space="preserve">iscuss the examples below using the questions provided with 3–5 people and write a summary of their responses.</w:t>
      </w:r>
    </w:p>
    <w:p w:rsidR="00000000" w:rsidDel="00000000" w:rsidP="00000000" w:rsidRDefault="00000000" w:rsidRPr="00000000" w14:paraId="0000000B">
      <w:pPr>
        <w:spacing w:before="280" w:line="276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Example 1 - </w:t>
      </w:r>
      <w:r w:rsidDel="00000000" w:rsidR="00000000" w:rsidRPr="00000000">
        <w:rPr>
          <w:rtl w:val="0"/>
        </w:rPr>
        <w:t xml:space="preserve">Giving a rat a brain injury to try to understand the impact on brain functioning (for example, how memory is affected) and to assess potential treatments for humans who have experienced similar injuries.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80" w:line="276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Example 2 - </w:t>
      </w:r>
      <w:r w:rsidDel="00000000" w:rsidR="00000000" w:rsidRPr="00000000">
        <w:rPr>
          <w:rtl w:val="0"/>
        </w:rPr>
        <w:t xml:space="preserve">Testing different flavours and strengths of e-cigarette liquids on mice to assess any potential negative effects on human health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Example 3 - </w:t>
      </w:r>
      <w:r w:rsidDel="00000000" w:rsidR="00000000" w:rsidRPr="00000000">
        <w:rPr>
          <w:rtl w:val="0"/>
        </w:rPr>
        <w:t xml:space="preserve">Trying to create and breed pigs with a specific genetic alteration that means they are less susceptible to a serious lung disease seen in many farmed pigs.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Questions for each example: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24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Do you think the research could be justified? Why or why not?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What benefits might come from the research?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What harms could animals experience?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Do you think the potential benefits could outweigh the potential harms?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40" w:before="0" w:beforeAutospacing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Would your answer change if the animals in question were dogs or monkeys? Why?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Finally, using your research, reflections, and interviews, write a short conclusion answering: </w:t>
      </w:r>
      <w:r w:rsidDel="00000000" w:rsidR="00000000" w:rsidRPr="00000000">
        <w:rPr>
          <w:i w:val="1"/>
          <w:iCs w:val="1"/>
          <w:rtl w:val="0"/>
        </w:rPr>
        <w:t xml:space="preserve">How can humans make responsible and compassionate decisions about using animals in research and testing?</w:t>
      </w:r>
    </w:p>
    <w:p w:rsidR="00000000" w:rsidDel="00000000" w:rsidP="00000000" w:rsidRDefault="00000000" w:rsidRPr="00000000" w14:paraId="0000001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bfcpls7wpdsp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uq7ogb2f08km" w:id="4"/>
      <w:bookmarkEnd w:id="4"/>
      <w:r w:rsidDel="00000000" w:rsidR="00000000" w:rsidRPr="00000000">
        <w:rPr>
          <w:rtl w:val="0"/>
        </w:rPr>
        <w:t xml:space="preserve">The 3Rs: Example scenarios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24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Scientists use computer models instead of animals to assess how a new chemical pesticide used in farming may affect wild animals in the environment.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This is an example of:  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Replacement    ☐ Reduction     ☐ Refinement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Because: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How could it help improve animal welfare, reduce suffering, and/or reduce ethical concerns?</w:t>
      </w:r>
    </w:p>
    <w:p w:rsidR="00000000" w:rsidDel="00000000" w:rsidP="00000000" w:rsidRDefault="00000000" w:rsidRPr="00000000" w14:paraId="0000001F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24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Researchers improve cages for laboratory mice, giving them more space, structures to climb on, and places to hide.</w:t>
      </w:r>
    </w:p>
    <w:p w:rsidR="00000000" w:rsidDel="00000000" w:rsidP="00000000" w:rsidRDefault="00000000" w:rsidRPr="00000000" w14:paraId="00000022">
      <w:pPr>
        <w:spacing w:after="240" w:before="240" w:line="276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This is an example of:  ☐ Replacement    ☐ Reduction     ☐ Refinement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Because:</w:t>
      </w:r>
    </w:p>
    <w:p w:rsidR="00000000" w:rsidDel="00000000" w:rsidP="00000000" w:rsidRDefault="00000000" w:rsidRPr="00000000" w14:paraId="00000024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How could it help improve animal welfare, reduce suffering, and/or reduce ethical concerns?</w:t>
      </w:r>
    </w:p>
    <w:p w:rsidR="00000000" w:rsidDel="00000000" w:rsidP="00000000" w:rsidRDefault="00000000" w:rsidRPr="00000000" w14:paraId="00000027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24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study is redesigned so fewer animals are needed to collect valid data that will still answer the scientific question.</w:t>
      </w:r>
    </w:p>
    <w:p w:rsidR="00000000" w:rsidDel="00000000" w:rsidP="00000000" w:rsidRDefault="00000000" w:rsidRPr="00000000" w14:paraId="0000002A">
      <w:pPr>
        <w:spacing w:after="240" w:before="240" w:line="276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This is an example of:  ☐ Replacement    ☐ Reduction     ☐ Refinement</w:t>
      </w:r>
    </w:p>
    <w:p w:rsidR="00000000" w:rsidDel="00000000" w:rsidP="00000000" w:rsidRDefault="00000000" w:rsidRPr="00000000" w14:paraId="0000002B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Because:</w:t>
      </w:r>
    </w:p>
    <w:p w:rsidR="00000000" w:rsidDel="00000000" w:rsidP="00000000" w:rsidRDefault="00000000" w:rsidRPr="00000000" w14:paraId="0000002C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How could it help improve animal welfare, reduce suffering, and/or reduce ethical concerns?</w:t>
      </w:r>
    </w:p>
    <w:p w:rsidR="00000000" w:rsidDel="00000000" w:rsidP="00000000" w:rsidRDefault="00000000" w:rsidRPr="00000000" w14:paraId="0000002F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24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Scientists grow human cells in a lab to answer a specific question about how the human liver works, instead of using animals.</w:t>
      </w:r>
    </w:p>
    <w:p w:rsidR="00000000" w:rsidDel="00000000" w:rsidP="00000000" w:rsidRDefault="00000000" w:rsidRPr="00000000" w14:paraId="00000033">
      <w:pPr>
        <w:spacing w:after="240" w:before="240" w:line="276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This is an example of:  ☐ Replacement    ☐ Reduction     ☐ Refinement</w:t>
      </w:r>
    </w:p>
    <w:p w:rsidR="00000000" w:rsidDel="00000000" w:rsidP="00000000" w:rsidRDefault="00000000" w:rsidRPr="00000000" w14:paraId="00000034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Because:</w:t>
      </w:r>
    </w:p>
    <w:p w:rsidR="00000000" w:rsidDel="00000000" w:rsidP="00000000" w:rsidRDefault="00000000" w:rsidRPr="00000000" w14:paraId="00000035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How could it help improve animal welfare, reduce suffering, and/or reduce ethical concerns?</w:t>
      </w:r>
    </w:p>
    <w:p w:rsidR="00000000" w:rsidDel="00000000" w:rsidP="00000000" w:rsidRDefault="00000000" w:rsidRPr="00000000" w14:paraId="00000038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24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Animals are given better pain relief after procedures.</w:t>
      </w:r>
    </w:p>
    <w:p w:rsidR="00000000" w:rsidDel="00000000" w:rsidP="00000000" w:rsidRDefault="00000000" w:rsidRPr="00000000" w14:paraId="0000003B">
      <w:pPr>
        <w:spacing w:after="240" w:before="240" w:line="276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This is an example of:  ☐ Replacement    ☐ Reduction     ☐ Refinement</w:t>
      </w:r>
    </w:p>
    <w:p w:rsidR="00000000" w:rsidDel="00000000" w:rsidP="00000000" w:rsidRDefault="00000000" w:rsidRPr="00000000" w14:paraId="0000003C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Because:</w:t>
      </w:r>
    </w:p>
    <w:p w:rsidR="00000000" w:rsidDel="00000000" w:rsidP="00000000" w:rsidRDefault="00000000" w:rsidRPr="00000000" w14:paraId="0000003D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How could it help improve animal welfare, reduce suffering, and/or reduce ethical concerns?</w:t>
      </w:r>
    </w:p>
    <w:p w:rsidR="00000000" w:rsidDel="00000000" w:rsidP="00000000" w:rsidRDefault="00000000" w:rsidRPr="00000000" w14:paraId="00000040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before="24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Researchers share data to avoid repeating the same animal experiments.</w:t>
      </w:r>
    </w:p>
    <w:p w:rsidR="00000000" w:rsidDel="00000000" w:rsidP="00000000" w:rsidRDefault="00000000" w:rsidRPr="00000000" w14:paraId="00000043">
      <w:pPr>
        <w:spacing w:after="240" w:before="240" w:line="276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This is an example of:  ☐ Replacement    ☐ Reduction     ☐ Refinement</w:t>
      </w:r>
    </w:p>
    <w:p w:rsidR="00000000" w:rsidDel="00000000" w:rsidP="00000000" w:rsidRDefault="00000000" w:rsidRPr="00000000" w14:paraId="00000044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Because:</w:t>
      </w:r>
    </w:p>
    <w:p w:rsidR="00000000" w:rsidDel="00000000" w:rsidP="00000000" w:rsidRDefault="00000000" w:rsidRPr="00000000" w14:paraId="00000045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How could it help improve animal welfare, reduce suffering, and/or reduce ethical concerns?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after="240" w:before="240" w:line="276" w:lineRule="auto"/>
        <w:rPr/>
      </w:pPr>
      <w:bookmarkStart w:colFirst="0" w:colLast="0" w:name="_3bil1qev2cqx" w:id="5"/>
      <w:bookmarkEnd w:id="5"/>
      <w:r w:rsidDel="00000000" w:rsidR="00000000" w:rsidRPr="00000000">
        <w:rPr>
          <w:rtl w:val="0"/>
        </w:rPr>
        <w:t xml:space="preserve">Summary of your interviews</w:t>
      </w:r>
    </w:p>
    <w:p w:rsidR="00000000" w:rsidDel="00000000" w:rsidP="00000000" w:rsidRDefault="00000000" w:rsidRPr="00000000" w14:paraId="00000049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78jgtkapa30g" w:id="6"/>
      <w:bookmarkEnd w:id="6"/>
      <w:r w:rsidDel="00000000" w:rsidR="00000000" w:rsidRPr="00000000">
        <w:rPr>
          <w:rtl w:val="0"/>
        </w:rPr>
        <w:t xml:space="preserve">Example 1</w:t>
      </w:r>
    </w:p>
    <w:p w:rsidR="00000000" w:rsidDel="00000000" w:rsidP="00000000" w:rsidRDefault="00000000" w:rsidRPr="00000000" w14:paraId="0000004A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fs1jwra8hpf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3s820ckp8jw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2xyrtpaz1ug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p0vwwudac1lo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k4f51ibqrum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rr0cbj934msc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fpiuqwjymusx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tjku89z9dsbo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x73grad3f7xe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h07sczr6svxz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pizk4u35t73s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o63mog7nyirb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etrphf4kgo2" w:id="19"/>
      <w:bookmarkEnd w:id="19"/>
      <w:r w:rsidDel="00000000" w:rsidR="00000000" w:rsidRPr="00000000">
        <w:rPr>
          <w:rtl w:val="0"/>
        </w:rPr>
        <w:t xml:space="preserve">Example 2</w:t>
      </w:r>
    </w:p>
    <w:p w:rsidR="00000000" w:rsidDel="00000000" w:rsidP="00000000" w:rsidRDefault="00000000" w:rsidRPr="00000000" w14:paraId="00000057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765zka8mzzhd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xpia89se0yql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8nh4ou4ujp5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q7l7hkm6zhwt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qb7y26m6jwa8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9ofvd5gkrx01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6e5uzj105m0x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iuydhxqcnbko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movuwle4w8k6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a6sucobbknbx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vutbpbi5o3b2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f1nisvpus3x9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8a47rhrtiwnr" w:id="32"/>
      <w:bookmarkEnd w:id="32"/>
      <w:r w:rsidDel="00000000" w:rsidR="00000000" w:rsidRPr="00000000">
        <w:rPr>
          <w:rtl w:val="0"/>
        </w:rPr>
        <w:t xml:space="preserve">Example 3</w:t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rPr/>
      </w:pPr>
      <w:bookmarkStart w:colFirst="0" w:colLast="0" w:name="_azhgfy38k4ur" w:id="33"/>
      <w:bookmarkEnd w:id="3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rPr/>
      </w:pPr>
      <w:bookmarkStart w:colFirst="0" w:colLast="0" w:name="_ilq9uag2qrx9" w:id="34"/>
      <w:bookmarkEnd w:id="34"/>
      <w:r w:rsidDel="00000000" w:rsidR="00000000" w:rsidRPr="00000000">
        <w:rPr>
          <w:rtl w:val="0"/>
        </w:rPr>
        <w:t xml:space="preserve">How can humans make responsible and compassionate decisions about using animals in research and testing?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D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37"/>
          <w:bookmarkEnd w:id="3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E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38"/>
          <w:bookmarkEnd w:id="38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F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39"/>
          <w:bookmarkEnd w:id="39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0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8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2" r="4522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9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5"/>
          <w:bookmarkEnd w:id="3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A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36"/>
          <w:bookmarkEnd w:id="36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B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bCs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